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C0E1" w14:textId="77777777" w:rsidR="00F853D0" w:rsidRPr="006F6EB1" w:rsidRDefault="00F853D0" w:rsidP="00F853D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We have travelled far</w:t>
      </w:r>
      <w:r w:rsidRPr="006F6EB1">
        <w:rPr>
          <w:rFonts w:ascii="Arial" w:hAnsi="Arial" w:cs="Arial"/>
          <w:b/>
          <w:sz w:val="28"/>
          <w:szCs w:val="28"/>
          <w:u w:val="single"/>
        </w:rPr>
        <w:t xml:space="preserve"> – TRACK 8</w:t>
      </w:r>
    </w:p>
    <w:p w14:paraId="73A425AB" w14:textId="77777777" w:rsidR="00F853D0" w:rsidRPr="006F6EB1" w:rsidRDefault="00F853D0" w:rsidP="00F853D0">
      <w:pPr>
        <w:spacing w:after="0"/>
        <w:rPr>
          <w:rFonts w:ascii="Arial" w:hAnsi="Arial" w:cs="Arial"/>
          <w:b/>
          <w:sz w:val="28"/>
          <w:szCs w:val="28"/>
        </w:rPr>
      </w:pPr>
    </w:p>
    <w:p w14:paraId="7B45F838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We have travelled very far,</w:t>
      </w:r>
    </w:p>
    <w:p w14:paraId="46507A26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We have followed the guiding star.</w:t>
      </w:r>
    </w:p>
    <w:p w14:paraId="186ADCBF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We have treasure to present,</w:t>
      </w:r>
    </w:p>
    <w:p w14:paraId="56A3562A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gold and myrrh and frankincense.</w:t>
      </w:r>
    </w:p>
    <w:p w14:paraId="532D6DBC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When we find him we will bring</w:t>
      </w:r>
    </w:p>
    <w:p w14:paraId="10D7B565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our precious gifts to the baby king</w:t>
      </w:r>
    </w:p>
    <w:p w14:paraId="3E568CFA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of gold and myrrh and frankincense,</w:t>
      </w:r>
    </w:p>
    <w:p w14:paraId="196B2FE2" w14:textId="77777777" w:rsidR="00F853D0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4018BB81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Gold and myrrh and frankincense.</w:t>
      </w:r>
    </w:p>
    <w:p w14:paraId="0FDE2BDE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They have travelled very far,</w:t>
      </w:r>
    </w:p>
    <w:p w14:paraId="59459B9E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They have followed the guiding star.</w:t>
      </w:r>
    </w:p>
    <w:p w14:paraId="5E6FF089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They have treasure to present,</w:t>
      </w:r>
    </w:p>
    <w:p w14:paraId="076BA671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gold and myrrh and frankincense.</w:t>
      </w:r>
    </w:p>
    <w:p w14:paraId="47DCFB64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When they find him they will bring</w:t>
      </w:r>
    </w:p>
    <w:p w14:paraId="03A509F7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their precious gifts to the baby king</w:t>
      </w:r>
    </w:p>
    <w:p w14:paraId="6D7C0C03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of gold and myrrh and frankincense,</w:t>
      </w:r>
    </w:p>
    <w:p w14:paraId="4AE5D3A3" w14:textId="77777777" w:rsidR="00F853D0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6DF4FA7D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Gold and myrrh and frankincense.</w:t>
      </w:r>
    </w:p>
    <w:p w14:paraId="6A3A8B4A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We bring treasure,</w:t>
      </w:r>
    </w:p>
    <w:p w14:paraId="62FE75B7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but we have found the greatest treasure of all.</w:t>
      </w:r>
    </w:p>
    <w:p w14:paraId="56F6D388" w14:textId="77777777" w:rsidR="00F853D0" w:rsidRPr="00B41209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We bring treasure,</w:t>
      </w:r>
    </w:p>
    <w:p w14:paraId="561DF161" w14:textId="77777777" w:rsidR="00F853D0" w:rsidRDefault="00F853D0" w:rsidP="00F853D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1209">
        <w:rPr>
          <w:rFonts w:ascii="Arial" w:eastAsia="Times New Roman" w:hAnsi="Arial" w:cs="Arial"/>
          <w:b/>
          <w:bCs/>
          <w:sz w:val="28"/>
          <w:szCs w:val="28"/>
          <w:lang w:val="en-US"/>
        </w:rPr>
        <w:t>but we have found the greatest treasure of all</w:t>
      </w:r>
    </w:p>
    <w:p w14:paraId="7A5A6CFA" w14:textId="77777777" w:rsidR="00000000" w:rsidRPr="00F853D0" w:rsidRDefault="00000000">
      <w:pPr>
        <w:rPr>
          <w:lang w:val="en-US"/>
        </w:rPr>
      </w:pPr>
    </w:p>
    <w:sectPr w:rsidR="000D3334" w:rsidRPr="00F85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4E"/>
    <w:rsid w:val="00125D4E"/>
    <w:rsid w:val="002808A3"/>
    <w:rsid w:val="00305137"/>
    <w:rsid w:val="00B00171"/>
    <w:rsid w:val="00CF3C19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27436-8344-40D7-B815-FEB7A606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2</cp:revision>
  <dcterms:created xsi:type="dcterms:W3CDTF">2023-11-27T15:33:00Z</dcterms:created>
  <dcterms:modified xsi:type="dcterms:W3CDTF">2023-11-27T15:33:00Z</dcterms:modified>
</cp:coreProperties>
</file>